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4180"/>
        <w:gridCol w:w="2434"/>
        <w:gridCol w:w="2577"/>
      </w:tblGrid>
      <w:tr w:rsidR="00DC5644" w:rsidRPr="006458BD" w14:paraId="7C013764" w14:textId="77777777" w:rsidTr="00DC5644">
        <w:trPr>
          <w:trHeight w:val="284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28952034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bookmarkStart w:id="0" w:name="_Hlk192506906"/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Заказчик:</w:t>
            </w:r>
          </w:p>
        </w:tc>
      </w:tr>
      <w:tr w:rsidR="00DC5644" w:rsidRPr="006458BD" w14:paraId="6420F228" w14:textId="77777777" w:rsidTr="00DC5644">
        <w:trPr>
          <w:trHeight w:val="284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5B6E2A0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Адрес </w:t>
            </w:r>
            <w:r w:rsidRPr="00D10CE0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и наименование 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объекта: </w:t>
            </w:r>
          </w:p>
        </w:tc>
      </w:tr>
      <w:tr w:rsidR="00DC5644" w:rsidRPr="002A0E7A" w14:paraId="410EE8AF" w14:textId="77777777" w:rsidTr="00DC5644">
        <w:trPr>
          <w:trHeight w:val="284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EF6E729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Контактное </w:t>
            </w:r>
            <w:proofErr w:type="gramStart"/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лицо:   </w:t>
            </w:r>
            <w:proofErr w:type="gramEnd"/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                                    Телефон/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eastAsia="ru-RU"/>
              </w:rPr>
              <w:t>e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-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eastAsia="ru-RU"/>
              </w:rPr>
              <w:t>mail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:</w:t>
            </w:r>
          </w:p>
        </w:tc>
      </w:tr>
      <w:tr w:rsidR="00DC5644" w:rsidRPr="00D10CE0" w14:paraId="74841303" w14:textId="77777777" w:rsidTr="00DC5644">
        <w:trPr>
          <w:trHeight w:val="284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740164C7" w14:textId="77777777" w:rsidR="00DC5644" w:rsidRPr="00D10CE0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Параметры </w:t>
            </w:r>
            <w:r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очистных сооружений</w:t>
            </w:r>
          </w:p>
        </w:tc>
      </w:tr>
      <w:tr w:rsidR="00DC5644" w:rsidRPr="002A0E7A" w14:paraId="335C107A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09DA4983" w14:textId="77777777" w:rsidR="00DC5644" w:rsidRPr="00D10CE0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148" w:type="pct"/>
            <w:shd w:val="clear" w:color="auto" w:fill="auto"/>
            <w:vAlign w:val="center"/>
          </w:tcPr>
          <w:p w14:paraId="1642DDF7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Общие сведения о площадке строительства,           </w:t>
            </w:r>
          </w:p>
          <w:p w14:paraId="1E4A0920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данные об особых условиях строительства (вечная мерзлота, сейсмичность и т.д.)</w:t>
            </w:r>
          </w:p>
        </w:tc>
        <w:tc>
          <w:tcPr>
            <w:tcW w:w="2575" w:type="pct"/>
            <w:gridSpan w:val="2"/>
            <w:shd w:val="clear" w:color="auto" w:fill="auto"/>
            <w:vAlign w:val="center"/>
          </w:tcPr>
          <w:p w14:paraId="194CD38A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B17A76" w14:paraId="4F6C2F8B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6DF0ECC3" w14:textId="77777777" w:rsidR="00DC5644" w:rsidRPr="00D10CE0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148" w:type="pct"/>
            <w:shd w:val="clear" w:color="auto" w:fill="auto"/>
            <w:vAlign w:val="center"/>
          </w:tcPr>
          <w:p w14:paraId="4EB7E9E1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Норма водопотребления, л/житель</w:t>
            </w:r>
          </w:p>
        </w:tc>
        <w:tc>
          <w:tcPr>
            <w:tcW w:w="2575" w:type="pct"/>
            <w:gridSpan w:val="2"/>
            <w:shd w:val="clear" w:color="auto" w:fill="auto"/>
            <w:vAlign w:val="center"/>
          </w:tcPr>
          <w:p w14:paraId="00942C17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537B56" w14:paraId="3B67DE64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0468C264" w14:textId="77777777" w:rsidR="00DC5644" w:rsidRPr="00D10CE0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148" w:type="pct"/>
            <w:shd w:val="clear" w:color="auto" w:fill="auto"/>
            <w:vAlign w:val="center"/>
          </w:tcPr>
          <w:p w14:paraId="41F61B91" w14:textId="77777777" w:rsidR="00DC5644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Количество жителей, тыс. чел</w:t>
            </w:r>
          </w:p>
        </w:tc>
        <w:tc>
          <w:tcPr>
            <w:tcW w:w="2575" w:type="pct"/>
            <w:gridSpan w:val="2"/>
            <w:shd w:val="clear" w:color="auto" w:fill="auto"/>
            <w:vAlign w:val="center"/>
          </w:tcPr>
          <w:p w14:paraId="198C6E15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B17A76" w14:paraId="735B4BEE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1ACB761A" w14:textId="77777777" w:rsidR="00DC5644" w:rsidRPr="00D10CE0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148" w:type="pct"/>
            <w:shd w:val="clear" w:color="auto" w:fill="auto"/>
            <w:vAlign w:val="center"/>
          </w:tcPr>
          <w:p w14:paraId="0A7E79C6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Количество сточных вод, поступающих на Станцию:    </w:t>
            </w:r>
          </w:p>
          <w:p w14:paraId="3112487E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-суточный, м3/</w:t>
            </w:r>
            <w:proofErr w:type="spellStart"/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сут</w:t>
            </w:r>
            <w:proofErr w:type="spellEnd"/>
          </w:p>
          <w:p w14:paraId="2573E005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-максимальный, м3/ч</w:t>
            </w:r>
          </w:p>
          <w:p w14:paraId="6965D5EA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-средний, м3/ч</w:t>
            </w:r>
          </w:p>
        </w:tc>
        <w:tc>
          <w:tcPr>
            <w:tcW w:w="2575" w:type="pct"/>
            <w:gridSpan w:val="2"/>
            <w:shd w:val="clear" w:color="auto" w:fill="auto"/>
            <w:vAlign w:val="center"/>
          </w:tcPr>
          <w:p w14:paraId="02CC5165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2A0E7A" w14:paraId="73049FCC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107CEB2B" w14:textId="77777777" w:rsidR="00DC5644" w:rsidRPr="00D10CE0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148" w:type="pct"/>
            <w:shd w:val="clear" w:color="auto" w:fill="auto"/>
            <w:vAlign w:val="center"/>
          </w:tcPr>
          <w:p w14:paraId="235684D9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Режим подачи сточных вод:</w:t>
            </w:r>
          </w:p>
          <w:p w14:paraId="49334376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-самотечный</w:t>
            </w:r>
          </w:p>
          <w:p w14:paraId="4EAFDC69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-напорный</w:t>
            </w:r>
          </w:p>
        </w:tc>
        <w:tc>
          <w:tcPr>
            <w:tcW w:w="2575" w:type="pct"/>
            <w:gridSpan w:val="2"/>
            <w:shd w:val="clear" w:color="auto" w:fill="auto"/>
            <w:vAlign w:val="center"/>
          </w:tcPr>
          <w:p w14:paraId="4BA77A1E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B17A76" w14:paraId="505F8E06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13733937" w14:textId="77777777" w:rsidR="00DC5644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148" w:type="pct"/>
            <w:shd w:val="clear" w:color="auto" w:fill="auto"/>
            <w:vAlign w:val="center"/>
          </w:tcPr>
          <w:p w14:paraId="4666C03B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Режим отвода очищенных сточных вод:</w:t>
            </w:r>
          </w:p>
          <w:p w14:paraId="6EE97BAF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-самотечный</w:t>
            </w:r>
          </w:p>
          <w:p w14:paraId="0E3AEA21" w14:textId="77777777" w:rsidR="00DC5644" w:rsidRPr="007C40C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-напорный</w:t>
            </w:r>
          </w:p>
        </w:tc>
        <w:tc>
          <w:tcPr>
            <w:tcW w:w="2575" w:type="pct"/>
            <w:gridSpan w:val="2"/>
            <w:shd w:val="clear" w:color="auto" w:fill="auto"/>
            <w:vAlign w:val="center"/>
          </w:tcPr>
          <w:p w14:paraId="0534A9B7" w14:textId="77777777" w:rsidR="00DC5644" w:rsidRPr="00D10CE0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2A0E7A" w14:paraId="110FDF03" w14:textId="77777777" w:rsidTr="00DC5644">
        <w:trPr>
          <w:trHeight w:val="284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7CD84D06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>Качественный химический состав сточных вод:</w:t>
            </w:r>
          </w:p>
        </w:tc>
      </w:tr>
      <w:tr w:rsidR="00DC5644" w:rsidRPr="00D10CE0" w14:paraId="23DE8745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28EB2512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5FF9F91B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Т</w:t>
            </w: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емпература стока 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13D66B49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537B56" w14:paraId="30E1CDEA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2AF81AF0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0B2E3DDC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рН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0807DE24" w14:textId="77777777" w:rsidR="00DC5644" w:rsidRPr="00D10CE0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537B56" w14:paraId="13D87946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61A564BF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2116CBF4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ХПК, мг/л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029B1DF2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6458BD" w14:paraId="57014C96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72B13A49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1415FAC8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БПК5, мг/л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2A4292AA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D10CE0" w14:paraId="2C1B4ED9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67E4059C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31B819D3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В</w:t>
            </w: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звешенные вещества, мг/л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7EC3798F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D10CE0" w14:paraId="43B0F58A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2EACA3E3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30181920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СПАВ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2788BC6A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D10CE0" w14:paraId="6B6C76BE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76C89076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075AFD33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Азот: мг/л</w:t>
            </w:r>
          </w:p>
          <w:p w14:paraId="48B04A98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 общий,</w:t>
            </w:r>
          </w:p>
          <w:p w14:paraId="2E2A847C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 аммонийный,</w:t>
            </w:r>
          </w:p>
          <w:p w14:paraId="302945AA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-нитратный 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3A626293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2A0E7A" w14:paraId="712816C5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3B1452F5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15BF4544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Фосфор: мг/л</w:t>
            </w:r>
          </w:p>
          <w:p w14:paraId="65D10762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-общий, </w:t>
            </w:r>
          </w:p>
          <w:p w14:paraId="1F1537F5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-органический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0C10876D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D10CE0" w14:paraId="412B7446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29FE69EC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20323B02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Хлориды, мг/л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420E7F03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D10CE0" w14:paraId="14043D68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3B1887A2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37182266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Жиры 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33EC8703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D10CE0" w14:paraId="5197205F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01B484EB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055BDF73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Нефтепродукты 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3097FB79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2A0E7A" w14:paraId="73021A31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2DC1BBC9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7C4DD2F3" w14:textId="77777777" w:rsidR="00DC5644" w:rsidRPr="00DC5644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C5644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Требования по уровню автоматизации технологических процессов</w:t>
            </w:r>
          </w:p>
          <w:p w14:paraId="50A2B8AD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(Уровень АСУ, согласование протокола передачи сигнала на верхний уровень)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0D939D31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2A0E7A" w14:paraId="366BD6C0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32B3CF40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3722910F" w14:textId="77777777" w:rsidR="00DC5644" w:rsidRPr="00DC5644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C5644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Технические условия на выпуск очищенных сточных вод:                                                                  </w:t>
            </w:r>
          </w:p>
          <w:p w14:paraId="4423B8E0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 назначение водоема (- культурно-бытовой; - рыбохозяйственный)</w:t>
            </w:r>
          </w:p>
          <w:p w14:paraId="29784DB5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-требования к качеству очищенных стоков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0749D48D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2A0E7A" w14:paraId="55501DB6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621A600F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lastRenderedPageBreak/>
              <w:t>20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28E41743" w14:textId="77777777" w:rsidR="00DC5644" w:rsidRPr="00DC5644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C5644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Режим отвода сточных вод:</w:t>
            </w:r>
          </w:p>
          <w:p w14:paraId="515D29D3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-самотечный</w:t>
            </w:r>
          </w:p>
          <w:p w14:paraId="7E1A5E3D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-напорный (с указанием расходно-напорных характеристик)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549E3B27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537B56" w14:paraId="353D2AD9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7D90A116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3080BE42" w14:textId="77777777" w:rsidR="00DC5644" w:rsidRPr="00DC5644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C5644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Отопление:</w:t>
            </w:r>
          </w:p>
          <w:p w14:paraId="560FA7CB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-электрическое</w:t>
            </w:r>
          </w:p>
          <w:p w14:paraId="31A4EAF7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-водяное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1ED6E5DE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2A0E7A" w14:paraId="7F421B4F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06A19F53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0169FA7D" w14:textId="77777777" w:rsidR="00DC5644" w:rsidRPr="00537B56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Размещение оборудования в производственном здании (ангар или контейнер), заглубленное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59BB3DE3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6458BD" w14:paraId="7E6B1C48" w14:textId="77777777" w:rsidTr="00DC5644">
        <w:trPr>
          <w:trHeight w:val="284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261E95F2" w14:textId="77777777" w:rsidR="00DC5644" w:rsidRPr="00537B56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Дополнительные сведения:</w:t>
            </w:r>
          </w:p>
        </w:tc>
      </w:tr>
      <w:tr w:rsidR="00DC5644" w:rsidRPr="00D10CE0" w14:paraId="404EE72E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6E28FF46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35D609DB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Выделение пусковых очередей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6F44DFE9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537B56" w14:paraId="1AC48C80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2E079B2A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74D870B9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Бытовые помещения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2E695A93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537B56" w14:paraId="1442CA93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014ECED7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3399" w:type="pct"/>
            <w:gridSpan w:val="2"/>
            <w:shd w:val="clear" w:color="auto" w:fill="auto"/>
          </w:tcPr>
          <w:p w14:paraId="4761B465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537B5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Схема генплана 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0A525991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B17A76" w14:paraId="37ED9C12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61621409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pct"/>
            <w:gridSpan w:val="2"/>
            <w:shd w:val="clear" w:color="auto" w:fill="auto"/>
            <w:vAlign w:val="center"/>
          </w:tcPr>
          <w:p w14:paraId="0AA784AD" w14:textId="77777777" w:rsidR="00DC5644" w:rsidRPr="00D10CE0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1324" w:type="pct"/>
            <w:shd w:val="clear" w:color="auto" w:fill="auto"/>
            <w:vAlign w:val="center"/>
          </w:tcPr>
          <w:p w14:paraId="5799876F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C5644" w:rsidRPr="00D10CE0" w14:paraId="7E2C4602" w14:textId="77777777" w:rsidTr="00DC5644">
        <w:trPr>
          <w:trHeight w:val="284"/>
        </w:trPr>
        <w:tc>
          <w:tcPr>
            <w:tcW w:w="277" w:type="pct"/>
            <w:shd w:val="clear" w:color="auto" w:fill="auto"/>
            <w:vAlign w:val="center"/>
          </w:tcPr>
          <w:p w14:paraId="318923D9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pct"/>
            <w:gridSpan w:val="2"/>
            <w:shd w:val="clear" w:color="auto" w:fill="auto"/>
            <w:vAlign w:val="center"/>
          </w:tcPr>
          <w:p w14:paraId="75311658" w14:textId="77777777" w:rsidR="00DC5644" w:rsidRPr="006458BD" w:rsidRDefault="00DC5644" w:rsidP="00DC5644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1324" w:type="pct"/>
            <w:shd w:val="clear" w:color="auto" w:fill="auto"/>
            <w:vAlign w:val="center"/>
          </w:tcPr>
          <w:p w14:paraId="773317FD" w14:textId="77777777" w:rsidR="00DC5644" w:rsidRPr="006458BD" w:rsidRDefault="00DC5644" w:rsidP="00DC564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bookmarkEnd w:id="0"/>
    </w:tbl>
    <w:p w14:paraId="5955B964" w14:textId="77777777" w:rsidR="00DC5644" w:rsidRPr="00DC5644" w:rsidRDefault="00DC5644" w:rsidP="00DC5644">
      <w:pPr>
        <w:rPr>
          <w:lang w:val="ru-RU"/>
        </w:rPr>
      </w:pPr>
    </w:p>
    <w:p w14:paraId="63D21254" w14:textId="77777777" w:rsidR="00B17A76" w:rsidRDefault="00B17A76" w:rsidP="00082652">
      <w:pPr>
        <w:pStyle w:val="a3"/>
        <w:tabs>
          <w:tab w:val="clear" w:pos="4677"/>
          <w:tab w:val="clear" w:pos="9355"/>
          <w:tab w:val="left" w:pos="2724"/>
        </w:tabs>
        <w:ind w:right="583"/>
        <w:rPr>
          <w:rFonts w:ascii="Tahoma" w:hAnsi="Tahoma" w:cs="Tahoma"/>
          <w:b/>
          <w:color w:val="2E74B5" w:themeColor="accent1" w:themeShade="BF"/>
          <w:sz w:val="2"/>
          <w:szCs w:val="2"/>
        </w:rPr>
      </w:pPr>
    </w:p>
    <w:p w14:paraId="5BFABF26" w14:textId="6D85BA16" w:rsidR="006458BD" w:rsidRDefault="00082652" w:rsidP="00082652">
      <w:pPr>
        <w:pStyle w:val="a3"/>
        <w:tabs>
          <w:tab w:val="clear" w:pos="4677"/>
          <w:tab w:val="clear" w:pos="9355"/>
          <w:tab w:val="left" w:pos="2724"/>
        </w:tabs>
        <w:ind w:right="583"/>
        <w:rPr>
          <w:rFonts w:ascii="Tahoma" w:hAnsi="Tahoma" w:cs="Tahoma"/>
          <w:b/>
          <w:color w:val="2E74B5" w:themeColor="accent1" w:themeShade="BF"/>
          <w:sz w:val="2"/>
          <w:szCs w:val="2"/>
        </w:rPr>
      </w:pPr>
      <w:r>
        <w:rPr>
          <w:rFonts w:ascii="Tahoma" w:hAnsi="Tahoma" w:cs="Tahoma"/>
          <w:b/>
          <w:color w:val="2E74B5" w:themeColor="accent1" w:themeShade="BF"/>
          <w:sz w:val="2"/>
          <w:szCs w:val="2"/>
        </w:rPr>
        <w:tab/>
      </w:r>
    </w:p>
    <w:p w14:paraId="5B84D99E" w14:textId="77777777" w:rsidR="002A0E7A" w:rsidRPr="00082652" w:rsidRDefault="002A0E7A" w:rsidP="002A0E7A">
      <w:pPr>
        <w:pStyle w:val="a3"/>
        <w:tabs>
          <w:tab w:val="center" w:pos="5111"/>
          <w:tab w:val="right" w:pos="9639"/>
        </w:tabs>
        <w:ind w:right="583"/>
        <w:rPr>
          <w:rFonts w:ascii="Tahoma" w:hAnsi="Tahoma" w:cs="Tahoma"/>
          <w:b/>
          <w:color w:val="2E74B5" w:themeColor="accent1" w:themeShade="BF"/>
          <w:sz w:val="20"/>
          <w:szCs w:val="20"/>
        </w:rPr>
      </w:pP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 xml:space="preserve">отправьте на </w:t>
      </w:r>
      <w:proofErr w:type="spellStart"/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e-mail</w:t>
      </w:r>
      <w:proofErr w:type="spellEnd"/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 xml:space="preserve">: </w:t>
      </w:r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sales</w:t>
      </w: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@</w:t>
      </w:r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kb</w:t>
      </w: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-</w:t>
      </w:r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aqua</w:t>
      </w: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.</w:t>
      </w:r>
      <w:proofErr w:type="spellStart"/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ru</w:t>
      </w:r>
      <w:proofErr w:type="spellEnd"/>
    </w:p>
    <w:p w14:paraId="3E40D1FB" w14:textId="77777777" w:rsidR="002A0E7A" w:rsidRPr="002A0E7A" w:rsidRDefault="002A0E7A" w:rsidP="002A0E7A">
      <w:pPr>
        <w:rPr>
          <w:lang w:val="ru-RU"/>
        </w:rPr>
      </w:pPr>
    </w:p>
    <w:sectPr w:rsidR="002A0E7A" w:rsidRPr="002A0E7A" w:rsidSect="00DC5644">
      <w:headerReference w:type="default" r:id="rId8"/>
      <w:footerReference w:type="default" r:id="rId9"/>
      <w:pgSz w:w="11900" w:h="16820"/>
      <w:pgMar w:top="3261" w:right="1080" w:bottom="1135" w:left="108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02EE0" w14:textId="77777777" w:rsidR="005D4418" w:rsidRDefault="005D4418" w:rsidP="008C39A1">
      <w:pPr>
        <w:spacing w:before="0" w:after="0" w:line="240" w:lineRule="auto"/>
      </w:pPr>
      <w:r>
        <w:separator/>
      </w:r>
    </w:p>
  </w:endnote>
  <w:endnote w:type="continuationSeparator" w:id="0">
    <w:p w14:paraId="65823C4C" w14:textId="77777777" w:rsidR="005D4418" w:rsidRDefault="005D4418" w:rsidP="008C39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96007B0-E152-4230-BD7B-D9DAF237125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E42EFE6-93D7-403D-ACF9-855ED9944A33}"/>
    <w:embedBold r:id="rId3" w:fontKey="{5F1E7EE7-6972-403F-A3BF-F085D407F43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1B70AE47-DD7D-4220-A237-F64AE565BD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12252D9-8A72-4971-9972-D88BDD3B1CC6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6" w:fontKey="{966D5C66-0ED3-47EA-84B4-2F5312DBDBA9}"/>
    <w:embedBold r:id="rId7" w:fontKey="{9864B493-AC72-4857-9EFF-92C6D59B098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E9BCD3A4-3D78-4EBB-B99A-28631C3891A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C5436883-50D0-4268-9E8D-AE3890C179B3}"/>
    <w:embedBold r:id="rId10" w:fontKey="{43FCF3DA-7948-4589-A290-752B90979A06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11" w:fontKey="{3CA9A987-1179-43D2-9CC7-3972E81AF3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B2B7A" w14:textId="77A66CA4" w:rsidR="006961AC" w:rsidRDefault="00082652" w:rsidP="006961AC">
    <w:pPr>
      <w:tabs>
        <w:tab w:val="left" w:pos="2486"/>
      </w:tabs>
      <w:spacing w:before="0" w:after="0" w:line="240" w:lineRule="auto"/>
      <w:contextualSpacing/>
    </w:pPr>
    <w:r>
      <w:rPr>
        <w:rFonts w:ascii="Times New Roman" w:hAnsi="Times New Roman" w:cs="Times New Roman"/>
        <w:b/>
        <w:noProof/>
        <w:color w:val="000000" w:themeColor="text1"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B23FA" wp14:editId="0E8C980D">
              <wp:simplePos x="0" y="0"/>
              <wp:positionH relativeFrom="margin">
                <wp:align>right</wp:align>
              </wp:positionH>
              <wp:positionV relativeFrom="paragraph">
                <wp:posOffset>33655</wp:posOffset>
              </wp:positionV>
              <wp:extent cx="6191250" cy="0"/>
              <wp:effectExtent l="0" t="19050" r="19050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205363" id="Прямая соединительная линия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6.3pt,2.65pt" to="923.8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" strokecolor="#2e74b5 [2404]" strokeweight="3pt">
              <v:stroke joinstyle="miter"/>
              <w10:wrap anchorx="margin"/>
            </v:line>
          </w:pict>
        </mc:Fallback>
      </mc:AlternateContent>
    </w:r>
  </w:p>
  <w:tbl>
    <w:tblPr>
      <w:tblStyle w:val="ab"/>
      <w:tblW w:w="11579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1"/>
      <w:gridCol w:w="3402"/>
      <w:gridCol w:w="2756"/>
    </w:tblGrid>
    <w:tr w:rsidR="006F7089" w:rsidRPr="00B23029" w14:paraId="21ABF033" w14:textId="77777777" w:rsidTr="00082652">
      <w:trPr>
        <w:trHeight w:val="896"/>
      </w:trPr>
      <w:tc>
        <w:tcPr>
          <w:tcW w:w="5421" w:type="dxa"/>
        </w:tcPr>
        <w:p w14:paraId="66D3C957" w14:textId="5FE71B74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Россия, 141009, Россия, Московская </w:t>
          </w:r>
          <w:proofErr w:type="spellStart"/>
          <w:proofErr w:type="gramStart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обл</w:t>
          </w:r>
          <w:proofErr w:type="spellEnd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 ,</w:t>
          </w:r>
          <w:proofErr w:type="gramEnd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 </w:t>
          </w:r>
        </w:p>
        <w:p w14:paraId="65E000A5" w14:textId="619BDD00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г. Мытищи, Ул. </w:t>
          </w:r>
          <w:proofErr w:type="spellStart"/>
          <w:proofErr w:type="gramStart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Колонцова</w:t>
          </w:r>
          <w:proofErr w:type="spellEnd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 ,</w:t>
          </w:r>
          <w:proofErr w:type="gramEnd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 д. 15 офис 33/3</w:t>
          </w:r>
        </w:p>
        <w:p w14:paraId="6B23D310" w14:textId="40257280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</w:p>
      </w:tc>
      <w:tc>
        <w:tcPr>
          <w:tcW w:w="3402" w:type="dxa"/>
        </w:tcPr>
        <w:p w14:paraId="18F9BD71" w14:textId="77777777" w:rsidR="006F7089" w:rsidRPr="006458BD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тел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. 8(499)840-3225</w:t>
          </w:r>
        </w:p>
        <w:p w14:paraId="64DF2931" w14:textId="3FE55FFB" w:rsidR="008C39A1" w:rsidRPr="006458BD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E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-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mail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 xml:space="preserve">: 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Boldyrev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@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kb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-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aqua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.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ru</w:t>
          </w:r>
        </w:p>
        <w:p w14:paraId="603C3728" w14:textId="5B6FC67C" w:rsidR="008C39A1" w:rsidRPr="006458BD" w:rsidRDefault="008C39A1" w:rsidP="006961AC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</w:p>
      </w:tc>
      <w:tc>
        <w:tcPr>
          <w:tcW w:w="2756" w:type="dxa"/>
        </w:tcPr>
        <w:p w14:paraId="3C2109DC" w14:textId="133E3905" w:rsidR="006F7089" w:rsidRPr="00B23029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ИНН 5029275688</w:t>
          </w:r>
        </w:p>
        <w:p w14:paraId="1995C4CF" w14:textId="5A841676" w:rsidR="008C39A1" w:rsidRPr="006961AC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КПП 502901001</w:t>
          </w:r>
        </w:p>
      </w:tc>
    </w:tr>
  </w:tbl>
  <w:p w14:paraId="741E28CA" w14:textId="77777777" w:rsidR="008C39A1" w:rsidRPr="00082652" w:rsidRDefault="008C39A1">
    <w:pPr>
      <w:pStyle w:val="a3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B8FC4" w14:textId="77777777" w:rsidR="005D4418" w:rsidRDefault="005D4418" w:rsidP="008C39A1">
      <w:pPr>
        <w:spacing w:before="0" w:after="0" w:line="240" w:lineRule="auto"/>
      </w:pPr>
      <w:r>
        <w:separator/>
      </w:r>
    </w:p>
  </w:footnote>
  <w:footnote w:type="continuationSeparator" w:id="0">
    <w:p w14:paraId="1A205BB4" w14:textId="77777777" w:rsidR="005D4418" w:rsidRDefault="005D4418" w:rsidP="008C39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C6ABF" w14:textId="0F41420B" w:rsidR="00DC5644" w:rsidRDefault="00DC5644" w:rsidP="00DC5644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  <w:r w:rsidRPr="00D10CE0"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  <w:drawing>
        <wp:anchor distT="0" distB="0" distL="114300" distR="114300" simplePos="0" relativeHeight="251661312" behindDoc="1" locked="0" layoutInCell="1" allowOverlap="1" wp14:anchorId="060FCB56" wp14:editId="558F6860">
          <wp:simplePos x="0" y="0"/>
          <wp:positionH relativeFrom="page">
            <wp:posOffset>-53340</wp:posOffset>
          </wp:positionH>
          <wp:positionV relativeFrom="page">
            <wp:align>center</wp:align>
          </wp:positionV>
          <wp:extent cx="7578725" cy="10706100"/>
          <wp:effectExtent l="0" t="0" r="3175" b="0"/>
          <wp:wrapNone/>
          <wp:docPr id="62" name="_x00000" descr="ooxWord://word/media/image1.jpe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0" descr="ooxWord://word/media/image1.jpe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0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8CF94D" w14:textId="77777777" w:rsidR="00DC5644" w:rsidRDefault="00DC5644" w:rsidP="00DC5644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2D6FAA0F" w14:textId="77777777" w:rsidR="00DC5644" w:rsidRDefault="00DC5644" w:rsidP="00DC5644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1C598705" w14:textId="77777777" w:rsidR="00DC5644" w:rsidRDefault="00DC5644" w:rsidP="00DC5644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046159A2" w14:textId="77777777" w:rsidR="00DC5644" w:rsidRDefault="00DC5644" w:rsidP="00DC5644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2CA265DA" w14:textId="77777777" w:rsidR="00DC5644" w:rsidRDefault="00DC5644" w:rsidP="00DC5644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032C19B4" w14:textId="77777777" w:rsidR="00DC5644" w:rsidRDefault="00DC5644" w:rsidP="00DC5644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0C431536" w14:textId="77777777" w:rsidR="00DC5644" w:rsidRDefault="00DC5644" w:rsidP="00DC5644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5862D81B" w14:textId="77777777" w:rsidR="00DC5644" w:rsidRDefault="00DC5644" w:rsidP="00DC5644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7D682C49" w14:textId="77777777" w:rsidR="00DC5644" w:rsidRDefault="00DC5644" w:rsidP="00DC5644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78673219" w14:textId="47190CF7" w:rsidR="008C39A1" w:rsidRPr="00DC5644" w:rsidRDefault="00D10CE0" w:rsidP="00DC5644">
    <w:pPr>
      <w:pStyle w:val="a9"/>
      <w:jc w:val="center"/>
      <w:rPr>
        <w:rFonts w:ascii="Tahoma" w:hAnsi="Tahoma" w:cs="Tahoma"/>
        <w:b/>
        <w:bCs/>
        <w:noProof/>
        <w:color w:val="1F4E79" w:themeColor="accent1" w:themeShade="80"/>
        <w:sz w:val="24"/>
        <w:szCs w:val="24"/>
        <w:lang w:val="ru-RU"/>
      </w:rPr>
    </w:pPr>
    <w:r w:rsidRPr="00B17A76">
      <w:rPr>
        <w:rFonts w:ascii="Tahoma" w:hAnsi="Tahoma" w:cs="Tahoma"/>
        <w:b/>
        <w:bCs/>
        <w:noProof/>
        <w:color w:val="1F4E79" w:themeColor="accent1" w:themeShade="80"/>
        <w:sz w:val="24"/>
        <w:szCs w:val="24"/>
        <w:lang w:val="ru-RU"/>
      </w:rPr>
      <w:t xml:space="preserve">Опросный лист на </w:t>
    </w:r>
    <w:r w:rsidR="00BE10B7">
      <w:rPr>
        <w:rFonts w:ascii="Tahoma" w:hAnsi="Tahoma" w:cs="Tahoma"/>
        <w:b/>
        <w:bCs/>
        <w:noProof/>
        <w:color w:val="1F4E79" w:themeColor="accent1" w:themeShade="80"/>
        <w:sz w:val="24"/>
        <w:szCs w:val="24"/>
        <w:lang w:val="ru-RU"/>
      </w:rPr>
      <w:t xml:space="preserve">хоз-быт </w:t>
    </w:r>
    <w:r w:rsidR="00DC5644">
      <w:rPr>
        <w:rFonts w:ascii="Tahoma" w:hAnsi="Tahoma" w:cs="Tahoma"/>
        <w:b/>
        <w:bCs/>
        <w:noProof/>
        <w:color w:val="1F4E79" w:themeColor="accent1" w:themeShade="80"/>
        <w:sz w:val="24"/>
        <w:szCs w:val="24"/>
        <w:lang w:val="ru-RU"/>
      </w:rPr>
      <w:t>очистные сооружения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4722A"/>
    <w:multiLevelType w:val="hybridMultilevel"/>
    <w:tmpl w:val="0B701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612"/>
    <w:rsid w:val="000123CB"/>
    <w:rsid w:val="000237D8"/>
    <w:rsid w:val="00045FAE"/>
    <w:rsid w:val="00082652"/>
    <w:rsid w:val="00083B85"/>
    <w:rsid w:val="0008480C"/>
    <w:rsid w:val="000A5DDF"/>
    <w:rsid w:val="000C45BC"/>
    <w:rsid w:val="000E44A6"/>
    <w:rsid w:val="000F540F"/>
    <w:rsid w:val="00103B37"/>
    <w:rsid w:val="00105325"/>
    <w:rsid w:val="00125D8D"/>
    <w:rsid w:val="00176CEE"/>
    <w:rsid w:val="001A0195"/>
    <w:rsid w:val="001F7D52"/>
    <w:rsid w:val="00281C1F"/>
    <w:rsid w:val="002A0E7A"/>
    <w:rsid w:val="002A3DB6"/>
    <w:rsid w:val="00300CC6"/>
    <w:rsid w:val="0030376A"/>
    <w:rsid w:val="00315E8D"/>
    <w:rsid w:val="00330231"/>
    <w:rsid w:val="003343AD"/>
    <w:rsid w:val="00351164"/>
    <w:rsid w:val="00355A3C"/>
    <w:rsid w:val="00382029"/>
    <w:rsid w:val="00394031"/>
    <w:rsid w:val="003A654D"/>
    <w:rsid w:val="00426771"/>
    <w:rsid w:val="0043287E"/>
    <w:rsid w:val="0044398B"/>
    <w:rsid w:val="00472BDD"/>
    <w:rsid w:val="00484C2D"/>
    <w:rsid w:val="004B06AD"/>
    <w:rsid w:val="00537B56"/>
    <w:rsid w:val="005675DE"/>
    <w:rsid w:val="005721A9"/>
    <w:rsid w:val="00587DC1"/>
    <w:rsid w:val="00593DAC"/>
    <w:rsid w:val="005B7165"/>
    <w:rsid w:val="005D4418"/>
    <w:rsid w:val="00643DD7"/>
    <w:rsid w:val="006458BD"/>
    <w:rsid w:val="0068499F"/>
    <w:rsid w:val="006961AC"/>
    <w:rsid w:val="006C06CD"/>
    <w:rsid w:val="006C458D"/>
    <w:rsid w:val="006D7EB9"/>
    <w:rsid w:val="006F7089"/>
    <w:rsid w:val="007008C3"/>
    <w:rsid w:val="007B64A4"/>
    <w:rsid w:val="007C40C6"/>
    <w:rsid w:val="007D2068"/>
    <w:rsid w:val="007E4C02"/>
    <w:rsid w:val="007F39A8"/>
    <w:rsid w:val="00834A78"/>
    <w:rsid w:val="00835035"/>
    <w:rsid w:val="008A56D3"/>
    <w:rsid w:val="008C39A1"/>
    <w:rsid w:val="008E0C9E"/>
    <w:rsid w:val="008E2F61"/>
    <w:rsid w:val="008F624E"/>
    <w:rsid w:val="009156C8"/>
    <w:rsid w:val="00935D5C"/>
    <w:rsid w:val="00961326"/>
    <w:rsid w:val="009C03D9"/>
    <w:rsid w:val="009E25FB"/>
    <w:rsid w:val="009F1E58"/>
    <w:rsid w:val="009F2A64"/>
    <w:rsid w:val="009F7748"/>
    <w:rsid w:val="00A632FC"/>
    <w:rsid w:val="00A832A4"/>
    <w:rsid w:val="00A87A2B"/>
    <w:rsid w:val="00AA3871"/>
    <w:rsid w:val="00AC32DF"/>
    <w:rsid w:val="00B06B85"/>
    <w:rsid w:val="00B16CB3"/>
    <w:rsid w:val="00B17A76"/>
    <w:rsid w:val="00B23029"/>
    <w:rsid w:val="00B713AB"/>
    <w:rsid w:val="00BA5B2D"/>
    <w:rsid w:val="00BA7ED7"/>
    <w:rsid w:val="00BE05DE"/>
    <w:rsid w:val="00BE10B7"/>
    <w:rsid w:val="00BE2DB3"/>
    <w:rsid w:val="00BF43E9"/>
    <w:rsid w:val="00C77853"/>
    <w:rsid w:val="00CB7FC2"/>
    <w:rsid w:val="00CE7539"/>
    <w:rsid w:val="00CF65DF"/>
    <w:rsid w:val="00D10CE0"/>
    <w:rsid w:val="00D42DB1"/>
    <w:rsid w:val="00D4308C"/>
    <w:rsid w:val="00D91C70"/>
    <w:rsid w:val="00DB1B53"/>
    <w:rsid w:val="00DC5644"/>
    <w:rsid w:val="00DD1539"/>
    <w:rsid w:val="00DF2E11"/>
    <w:rsid w:val="00DF4694"/>
    <w:rsid w:val="00E57E1D"/>
    <w:rsid w:val="00E629F5"/>
    <w:rsid w:val="00EC49C8"/>
    <w:rsid w:val="00EE2263"/>
    <w:rsid w:val="00F80F7B"/>
    <w:rsid w:val="00F90810"/>
    <w:rsid w:val="00F94CE9"/>
    <w:rsid w:val="00F96196"/>
    <w:rsid w:val="00FC5A7A"/>
    <w:rsid w:val="00FC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2DCDDD"/>
  <w15:docId w15:val="{E02FA8D3-A97A-4CE6-BC87-E6569711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footer"/>
    <w:basedOn w:val="a"/>
    <w:link w:val="a4"/>
    <w:uiPriority w:val="99"/>
    <w:unhideWhenUsed/>
    <w:rsid w:val="0068499F"/>
    <w:pPr>
      <w:tabs>
        <w:tab w:val="center" w:pos="4677"/>
        <w:tab w:val="right" w:pos="9355"/>
      </w:tabs>
      <w:spacing w:before="0" w:after="0" w:line="240" w:lineRule="auto"/>
      <w:jc w:val="left"/>
    </w:pPr>
    <w:rPr>
      <w:rFonts w:eastAsiaTheme="minorHAnsi"/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68499F"/>
    <w:rPr>
      <w:rFonts w:eastAsiaTheme="minorHAnsi"/>
      <w:lang w:eastAsia="en-US"/>
    </w:rPr>
  </w:style>
  <w:style w:type="paragraph" w:styleId="a5">
    <w:name w:val="Body Text"/>
    <w:basedOn w:val="a"/>
    <w:link w:val="a6"/>
    <w:uiPriority w:val="1"/>
    <w:qFormat/>
    <w:rsid w:val="00DF4694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DF4694"/>
    <w:rPr>
      <w:rFonts w:ascii="Times New Roman" w:eastAsia="Times New Roman" w:hAnsi="Times New Roman" w:cs="Times New Roman"/>
      <w:sz w:val="20"/>
      <w:szCs w:val="20"/>
      <w:lang w:bidi="ru-RU"/>
    </w:rPr>
  </w:style>
  <w:style w:type="paragraph" w:styleId="a7">
    <w:name w:val="Body Text Indent"/>
    <w:basedOn w:val="a"/>
    <w:link w:val="a8"/>
    <w:semiHidden/>
    <w:unhideWhenUsed/>
    <w:rsid w:val="00D42DB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semiHidden/>
    <w:rsid w:val="00D42DB1"/>
    <w:rPr>
      <w:lang w:val="en-US" w:eastAsia="en-US"/>
    </w:rPr>
  </w:style>
  <w:style w:type="paragraph" w:styleId="a9">
    <w:name w:val="header"/>
    <w:basedOn w:val="a"/>
    <w:link w:val="aa"/>
    <w:unhideWhenUsed/>
    <w:rsid w:val="008C39A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Верхний колонтитул Знак"/>
    <w:basedOn w:val="a0"/>
    <w:link w:val="a9"/>
    <w:rsid w:val="008C39A1"/>
    <w:rPr>
      <w:lang w:val="en-US" w:eastAsia="en-US"/>
    </w:rPr>
  </w:style>
  <w:style w:type="table" w:styleId="ab">
    <w:name w:val="Table Grid"/>
    <w:basedOn w:val="a1"/>
    <w:rsid w:val="008C3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38100">
          <a:solidFill>
            <a:schemeClr val="accent1">
              <a:lumMod val="75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8A456A-D25F-FA4D-AB47-E7AEE1F96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207</Words>
  <Characters>1406</Characters>
  <Application>Microsoft Office Word</Application>
  <DocSecurity>0</DocSecurity>
  <Lines>34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Лика</cp:lastModifiedBy>
  <cp:revision>4</cp:revision>
  <cp:lastPrinted>2023-08-15T08:04:00Z</cp:lastPrinted>
  <dcterms:created xsi:type="dcterms:W3CDTF">2025-03-10T10:50:00Z</dcterms:created>
  <dcterms:modified xsi:type="dcterms:W3CDTF">2025-03-10T11:34:00Z</dcterms:modified>
</cp:coreProperties>
</file>